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A8E" w:rsidRPr="00764D25" w:rsidRDefault="00723A8E" w:rsidP="00764D25">
      <w:pPr>
        <w:tabs>
          <w:tab w:val="left" w:pos="709"/>
        </w:tabs>
        <w:ind w:firstLine="426"/>
        <w:jc w:val="both"/>
        <w:rPr>
          <w:rFonts w:ascii="Times New Roman" w:hAnsi="Times New Roman"/>
          <w:i/>
          <w:sz w:val="24"/>
          <w:szCs w:val="24"/>
        </w:rPr>
      </w:pPr>
    </w:p>
    <w:p w:rsidR="00276A0C" w:rsidRPr="00764D25" w:rsidRDefault="00276A0C" w:rsidP="00764D25">
      <w:pPr>
        <w:tabs>
          <w:tab w:val="left" w:pos="709"/>
        </w:tabs>
        <w:ind w:firstLine="426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proofErr w:type="gramStart"/>
      <w:r w:rsidRPr="00764D25">
        <w:rPr>
          <w:rFonts w:ascii="Times New Roman" w:hAnsi="Times New Roman"/>
          <w:b/>
          <w:i/>
          <w:sz w:val="28"/>
          <w:szCs w:val="28"/>
        </w:rPr>
        <w:t>C</w:t>
      </w:r>
      <w:proofErr w:type="gramEnd"/>
      <w:r w:rsidRPr="00764D25">
        <w:rPr>
          <w:rFonts w:ascii="Times New Roman" w:hAnsi="Times New Roman"/>
          <w:b/>
          <w:i/>
          <w:sz w:val="28"/>
          <w:szCs w:val="28"/>
        </w:rPr>
        <w:t>огласие</w:t>
      </w:r>
      <w:proofErr w:type="spellEnd"/>
      <w:r w:rsidRPr="00764D25">
        <w:rPr>
          <w:rFonts w:ascii="Times New Roman" w:hAnsi="Times New Roman"/>
          <w:b/>
          <w:i/>
          <w:sz w:val="28"/>
          <w:szCs w:val="28"/>
        </w:rPr>
        <w:t xml:space="preserve"> на обработку персональных данных</w:t>
      </w:r>
    </w:p>
    <w:p w:rsidR="00276A0C" w:rsidRPr="00764D25" w:rsidRDefault="00276A0C" w:rsidP="00764D25">
      <w:pPr>
        <w:tabs>
          <w:tab w:val="left" w:pos="709"/>
        </w:tabs>
        <w:ind w:firstLine="426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764D25">
        <w:rPr>
          <w:rFonts w:ascii="Times New Roman" w:hAnsi="Times New Roman"/>
          <w:i/>
          <w:sz w:val="24"/>
          <w:szCs w:val="24"/>
        </w:rPr>
        <w:t xml:space="preserve">В соответствии с требованиями Федерального закона №152-ФЗ «О персональных данных» (далее просто Закон), я ____ ________года рождения, абонентский номер _______  (далее Пользователь) предоставляю добровольное согласие </w:t>
      </w:r>
      <w:r w:rsidR="00E12424" w:rsidRPr="00764D25">
        <w:rPr>
          <w:rFonts w:ascii="Times New Roman" w:hAnsi="Times New Roman"/>
          <w:i/>
          <w:sz w:val="24"/>
          <w:szCs w:val="24"/>
        </w:rPr>
        <w:t xml:space="preserve">ООО «МБ </w:t>
      </w:r>
      <w:proofErr w:type="spellStart"/>
      <w:r w:rsidR="00E12424" w:rsidRPr="00764D25">
        <w:rPr>
          <w:rFonts w:ascii="Times New Roman" w:hAnsi="Times New Roman"/>
          <w:i/>
          <w:sz w:val="24"/>
          <w:szCs w:val="24"/>
        </w:rPr>
        <w:t>Маркетплейс</w:t>
      </w:r>
      <w:proofErr w:type="spellEnd"/>
      <w:r w:rsidR="00E12424" w:rsidRPr="00764D25">
        <w:rPr>
          <w:rFonts w:ascii="Times New Roman" w:hAnsi="Times New Roman"/>
          <w:i/>
          <w:sz w:val="24"/>
          <w:szCs w:val="24"/>
        </w:rPr>
        <w:t>» Юридич</w:t>
      </w:r>
      <w:r w:rsidR="00764D25" w:rsidRPr="00764D25">
        <w:rPr>
          <w:rFonts w:ascii="Times New Roman" w:hAnsi="Times New Roman"/>
          <w:i/>
          <w:sz w:val="24"/>
          <w:szCs w:val="24"/>
        </w:rPr>
        <w:t xml:space="preserve">еский адрес: 117218, г. Москва, </w:t>
      </w:r>
      <w:r w:rsidR="00E12424" w:rsidRPr="00764D25">
        <w:rPr>
          <w:rFonts w:ascii="Times New Roman" w:hAnsi="Times New Roman"/>
          <w:i/>
          <w:sz w:val="24"/>
          <w:szCs w:val="24"/>
        </w:rPr>
        <w:t>Нахимовский п</w:t>
      </w:r>
      <w:r w:rsidR="00764D25" w:rsidRPr="00764D25">
        <w:rPr>
          <w:rFonts w:ascii="Times New Roman" w:hAnsi="Times New Roman"/>
          <w:i/>
          <w:sz w:val="24"/>
          <w:szCs w:val="24"/>
        </w:rPr>
        <w:t xml:space="preserve">роспект, д. 32, </w:t>
      </w:r>
      <w:proofErr w:type="spellStart"/>
      <w:r w:rsidR="00764D25" w:rsidRPr="00764D25">
        <w:rPr>
          <w:rFonts w:ascii="Times New Roman" w:hAnsi="Times New Roman"/>
          <w:i/>
          <w:sz w:val="24"/>
          <w:szCs w:val="24"/>
        </w:rPr>
        <w:t>эт</w:t>
      </w:r>
      <w:proofErr w:type="spellEnd"/>
      <w:r w:rsidR="00764D25" w:rsidRPr="00764D25">
        <w:rPr>
          <w:rFonts w:ascii="Times New Roman" w:hAnsi="Times New Roman"/>
          <w:i/>
          <w:sz w:val="24"/>
          <w:szCs w:val="24"/>
        </w:rPr>
        <w:t xml:space="preserve">. 12, пом. 1, ком. 11, </w:t>
      </w:r>
      <w:r w:rsidR="00E12424" w:rsidRPr="00764D25">
        <w:rPr>
          <w:rFonts w:ascii="Times New Roman" w:hAnsi="Times New Roman"/>
          <w:i/>
          <w:sz w:val="24"/>
          <w:szCs w:val="24"/>
        </w:rPr>
        <w:t>ИНН 7727618949</w:t>
      </w:r>
      <w:r w:rsidRPr="00764D25">
        <w:rPr>
          <w:rFonts w:ascii="Times New Roman" w:hAnsi="Times New Roman"/>
          <w:i/>
          <w:sz w:val="24"/>
          <w:szCs w:val="24"/>
        </w:rPr>
        <w:t xml:space="preserve"> (далее указывается просто ОПЕРАТОР), на выполнение обработк</w:t>
      </w:r>
      <w:r w:rsidR="0042641E">
        <w:rPr>
          <w:rFonts w:ascii="Times New Roman" w:hAnsi="Times New Roman"/>
          <w:i/>
          <w:sz w:val="24"/>
          <w:szCs w:val="24"/>
        </w:rPr>
        <w:t>и</w:t>
      </w:r>
      <w:r w:rsidRPr="00764D25">
        <w:rPr>
          <w:rFonts w:ascii="Times New Roman" w:hAnsi="Times New Roman"/>
          <w:i/>
          <w:sz w:val="24"/>
          <w:szCs w:val="24"/>
        </w:rPr>
        <w:t xml:space="preserve"> предоставленных мной персональных сведений, включающих в себя:</w:t>
      </w:r>
      <w:proofErr w:type="gramEnd"/>
    </w:p>
    <w:p w:rsidR="00276A0C" w:rsidRPr="00764D25" w:rsidRDefault="00276A0C" w:rsidP="00764D25">
      <w:pPr>
        <w:numPr>
          <w:ilvl w:val="0"/>
          <w:numId w:val="2"/>
        </w:numPr>
        <w:tabs>
          <w:tab w:val="clear" w:pos="720"/>
          <w:tab w:val="left" w:pos="709"/>
        </w:tabs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764D25">
        <w:rPr>
          <w:rFonts w:ascii="Times New Roman" w:hAnsi="Times New Roman"/>
          <w:i/>
          <w:sz w:val="24"/>
          <w:szCs w:val="24"/>
        </w:rPr>
        <w:t>фамилия, имя и отчество;</w:t>
      </w:r>
    </w:p>
    <w:p w:rsidR="00276A0C" w:rsidRPr="00764D25" w:rsidRDefault="00276A0C" w:rsidP="00764D25">
      <w:pPr>
        <w:numPr>
          <w:ilvl w:val="0"/>
          <w:numId w:val="2"/>
        </w:numPr>
        <w:tabs>
          <w:tab w:val="clear" w:pos="720"/>
          <w:tab w:val="left" w:pos="709"/>
        </w:tabs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764D25">
        <w:rPr>
          <w:rFonts w:ascii="Times New Roman" w:hAnsi="Times New Roman"/>
          <w:i/>
          <w:sz w:val="24"/>
          <w:szCs w:val="24"/>
        </w:rPr>
        <w:t>адрес регистрации и фактического проживания;</w:t>
      </w:r>
    </w:p>
    <w:p w:rsidR="00276A0C" w:rsidRPr="00764D25" w:rsidRDefault="00276A0C" w:rsidP="00764D25">
      <w:pPr>
        <w:numPr>
          <w:ilvl w:val="0"/>
          <w:numId w:val="2"/>
        </w:numPr>
        <w:tabs>
          <w:tab w:val="clear" w:pos="720"/>
          <w:tab w:val="left" w:pos="709"/>
        </w:tabs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764D25">
        <w:rPr>
          <w:rFonts w:ascii="Times New Roman" w:hAnsi="Times New Roman"/>
          <w:i/>
          <w:sz w:val="24"/>
          <w:szCs w:val="24"/>
        </w:rPr>
        <w:t>место рождения; дата, месяц и год рождения;</w:t>
      </w:r>
    </w:p>
    <w:p w:rsidR="00276A0C" w:rsidRPr="00764D25" w:rsidRDefault="00276A0C" w:rsidP="00764D25">
      <w:pPr>
        <w:numPr>
          <w:ilvl w:val="0"/>
          <w:numId w:val="2"/>
        </w:numPr>
        <w:tabs>
          <w:tab w:val="clear" w:pos="720"/>
          <w:tab w:val="left" w:pos="709"/>
        </w:tabs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764D25">
        <w:rPr>
          <w:rFonts w:ascii="Times New Roman" w:hAnsi="Times New Roman"/>
          <w:i/>
          <w:sz w:val="24"/>
          <w:szCs w:val="24"/>
        </w:rPr>
        <w:t>гражданство;</w:t>
      </w:r>
    </w:p>
    <w:p w:rsidR="00276A0C" w:rsidRPr="00764D25" w:rsidRDefault="00276A0C" w:rsidP="00764D25">
      <w:pPr>
        <w:numPr>
          <w:ilvl w:val="0"/>
          <w:numId w:val="2"/>
        </w:numPr>
        <w:tabs>
          <w:tab w:val="clear" w:pos="720"/>
          <w:tab w:val="left" w:pos="709"/>
        </w:tabs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764D25">
        <w:rPr>
          <w:rFonts w:ascii="Times New Roman" w:hAnsi="Times New Roman"/>
          <w:i/>
          <w:sz w:val="24"/>
          <w:szCs w:val="24"/>
        </w:rPr>
        <w:t>данные документа, удостоверяющего личность (далее – Паспорт);</w:t>
      </w:r>
    </w:p>
    <w:p w:rsidR="00276A0C" w:rsidRPr="00764D25" w:rsidRDefault="00276A0C" w:rsidP="00764D25">
      <w:pPr>
        <w:numPr>
          <w:ilvl w:val="0"/>
          <w:numId w:val="2"/>
        </w:numPr>
        <w:tabs>
          <w:tab w:val="clear" w:pos="720"/>
          <w:tab w:val="left" w:pos="709"/>
        </w:tabs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764D25">
        <w:rPr>
          <w:rFonts w:ascii="Times New Roman" w:hAnsi="Times New Roman"/>
          <w:i/>
          <w:sz w:val="24"/>
          <w:szCs w:val="24"/>
        </w:rPr>
        <w:t>номер мобильного телефона;</w:t>
      </w:r>
    </w:p>
    <w:p w:rsidR="00276A0C" w:rsidRPr="00764D25" w:rsidRDefault="00276A0C" w:rsidP="00764D25">
      <w:pPr>
        <w:numPr>
          <w:ilvl w:val="0"/>
          <w:numId w:val="2"/>
        </w:numPr>
        <w:tabs>
          <w:tab w:val="clear" w:pos="720"/>
          <w:tab w:val="left" w:pos="709"/>
        </w:tabs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764D25">
        <w:rPr>
          <w:rFonts w:ascii="Times New Roman" w:hAnsi="Times New Roman"/>
          <w:i/>
          <w:sz w:val="24"/>
          <w:szCs w:val="24"/>
        </w:rPr>
        <w:t xml:space="preserve">номер домашнего </w:t>
      </w:r>
      <w:proofErr w:type="gramStart"/>
      <w:r w:rsidRPr="00764D25">
        <w:rPr>
          <w:rFonts w:ascii="Times New Roman" w:hAnsi="Times New Roman"/>
          <w:i/>
          <w:sz w:val="24"/>
          <w:szCs w:val="24"/>
        </w:rPr>
        <w:t>и(</w:t>
      </w:r>
      <w:proofErr w:type="gramEnd"/>
      <w:r w:rsidRPr="00764D25">
        <w:rPr>
          <w:rFonts w:ascii="Times New Roman" w:hAnsi="Times New Roman"/>
          <w:i/>
          <w:sz w:val="24"/>
          <w:szCs w:val="24"/>
        </w:rPr>
        <w:t>или) рабочего телефона (в случае предоставления);</w:t>
      </w:r>
    </w:p>
    <w:p w:rsidR="00276A0C" w:rsidRPr="00764D25" w:rsidRDefault="00276A0C" w:rsidP="00764D25">
      <w:pPr>
        <w:numPr>
          <w:ilvl w:val="0"/>
          <w:numId w:val="2"/>
        </w:numPr>
        <w:tabs>
          <w:tab w:val="clear" w:pos="720"/>
          <w:tab w:val="left" w:pos="709"/>
        </w:tabs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764D25">
        <w:rPr>
          <w:rFonts w:ascii="Times New Roman" w:hAnsi="Times New Roman"/>
          <w:i/>
          <w:sz w:val="24"/>
          <w:szCs w:val="24"/>
        </w:rPr>
        <w:t>адрес электронной почты;</w:t>
      </w:r>
    </w:p>
    <w:p w:rsidR="00276A0C" w:rsidRPr="00764D25" w:rsidRDefault="00276A0C" w:rsidP="00764D25">
      <w:pPr>
        <w:numPr>
          <w:ilvl w:val="0"/>
          <w:numId w:val="2"/>
        </w:numPr>
        <w:tabs>
          <w:tab w:val="clear" w:pos="720"/>
          <w:tab w:val="left" w:pos="709"/>
        </w:tabs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764D25">
        <w:rPr>
          <w:rFonts w:ascii="Times New Roman" w:hAnsi="Times New Roman"/>
          <w:i/>
          <w:sz w:val="24"/>
          <w:szCs w:val="24"/>
        </w:rPr>
        <w:t>персональные данные, содержащиеся в открытых и (или) общедоступных источниках, в том числе, в сети Интернет;</w:t>
      </w:r>
    </w:p>
    <w:p w:rsidR="00276A0C" w:rsidRPr="00764D25" w:rsidRDefault="00276A0C" w:rsidP="00764D25">
      <w:pPr>
        <w:numPr>
          <w:ilvl w:val="0"/>
          <w:numId w:val="2"/>
        </w:numPr>
        <w:tabs>
          <w:tab w:val="clear" w:pos="720"/>
          <w:tab w:val="left" w:pos="709"/>
        </w:tabs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764D25">
        <w:rPr>
          <w:rFonts w:ascii="Times New Roman" w:hAnsi="Times New Roman"/>
          <w:i/>
          <w:sz w:val="24"/>
          <w:szCs w:val="24"/>
        </w:rPr>
        <w:t>иная информация, содержащаяся в документах, предоставленных Пользователем ОПЕРАТОРУ (далее – Персональные данные);</w:t>
      </w:r>
    </w:p>
    <w:p w:rsidR="002539E8" w:rsidRPr="00764D25" w:rsidRDefault="001D7617" w:rsidP="00764D25">
      <w:pPr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764D25">
        <w:rPr>
          <w:rFonts w:ascii="Times New Roman" w:hAnsi="Times New Roman"/>
          <w:i/>
          <w:sz w:val="24"/>
          <w:szCs w:val="24"/>
        </w:rPr>
        <w:t xml:space="preserve">А также даю свою согласие на </w:t>
      </w:r>
      <w:r w:rsidR="002539E8" w:rsidRPr="00764D25">
        <w:rPr>
          <w:rFonts w:ascii="Times New Roman" w:hAnsi="Times New Roman"/>
          <w:i/>
          <w:sz w:val="24"/>
          <w:szCs w:val="24"/>
        </w:rPr>
        <w:t xml:space="preserve">Предоставление сведений о субъекте кредитной истории находящихся в бюро кредитных историй (АО «Объединенное Кредитное Бюро» (115114, г. Москва, Шлюзовая </w:t>
      </w:r>
      <w:proofErr w:type="spellStart"/>
      <w:r w:rsidR="002539E8" w:rsidRPr="00764D25">
        <w:rPr>
          <w:rFonts w:ascii="Times New Roman" w:hAnsi="Times New Roman"/>
          <w:i/>
          <w:sz w:val="24"/>
          <w:szCs w:val="24"/>
        </w:rPr>
        <w:t>наб</w:t>
      </w:r>
      <w:proofErr w:type="spellEnd"/>
      <w:r w:rsidR="002539E8" w:rsidRPr="00764D25">
        <w:rPr>
          <w:rFonts w:ascii="Times New Roman" w:hAnsi="Times New Roman"/>
          <w:i/>
          <w:sz w:val="24"/>
          <w:szCs w:val="24"/>
        </w:rPr>
        <w:t xml:space="preserve">, д. 4), АО «Национальное бюро кредитных историй» (121069, г. Москва, Скатертный пер., д. 20), ООО «Бюро Кредитных Историй </w:t>
      </w:r>
      <w:proofErr w:type="spellStart"/>
      <w:r w:rsidR="002539E8" w:rsidRPr="00764D25">
        <w:rPr>
          <w:rFonts w:ascii="Times New Roman" w:hAnsi="Times New Roman"/>
          <w:i/>
          <w:sz w:val="24"/>
          <w:szCs w:val="24"/>
        </w:rPr>
        <w:t>Кредитинфо</w:t>
      </w:r>
      <w:proofErr w:type="spellEnd"/>
      <w:r w:rsidR="002539E8" w:rsidRPr="00764D25">
        <w:rPr>
          <w:rFonts w:ascii="Times New Roman" w:hAnsi="Times New Roman"/>
          <w:i/>
          <w:sz w:val="24"/>
          <w:szCs w:val="24"/>
        </w:rPr>
        <w:t xml:space="preserve">» (107061, г. Москва, </w:t>
      </w:r>
      <w:proofErr w:type="spellStart"/>
      <w:r w:rsidR="002539E8" w:rsidRPr="00764D25">
        <w:rPr>
          <w:rFonts w:ascii="Times New Roman" w:hAnsi="Times New Roman"/>
          <w:i/>
          <w:sz w:val="24"/>
          <w:szCs w:val="24"/>
        </w:rPr>
        <w:t>вн</w:t>
      </w:r>
      <w:proofErr w:type="gramStart"/>
      <w:r w:rsidR="002539E8" w:rsidRPr="00764D25">
        <w:rPr>
          <w:rFonts w:ascii="Times New Roman" w:hAnsi="Times New Roman"/>
          <w:i/>
          <w:sz w:val="24"/>
          <w:szCs w:val="24"/>
        </w:rPr>
        <w:t>.т</w:t>
      </w:r>
      <w:proofErr w:type="gramEnd"/>
      <w:r w:rsidR="002539E8" w:rsidRPr="00764D25">
        <w:rPr>
          <w:rFonts w:ascii="Times New Roman" w:hAnsi="Times New Roman"/>
          <w:i/>
          <w:sz w:val="24"/>
          <w:szCs w:val="24"/>
        </w:rPr>
        <w:t>ер.г</w:t>
      </w:r>
      <w:proofErr w:type="spellEnd"/>
      <w:r w:rsidR="002539E8" w:rsidRPr="00764D25">
        <w:rPr>
          <w:rFonts w:ascii="Times New Roman" w:hAnsi="Times New Roman"/>
          <w:i/>
          <w:sz w:val="24"/>
          <w:szCs w:val="24"/>
        </w:rPr>
        <w:t xml:space="preserve"> муниципальный округ Преображенское, </w:t>
      </w:r>
      <w:proofErr w:type="spellStart"/>
      <w:r w:rsidR="002539E8" w:rsidRPr="00764D25">
        <w:rPr>
          <w:rFonts w:ascii="Times New Roman" w:hAnsi="Times New Roman"/>
          <w:i/>
          <w:sz w:val="24"/>
          <w:szCs w:val="24"/>
        </w:rPr>
        <w:t>пл</w:t>
      </w:r>
      <w:proofErr w:type="spellEnd"/>
      <w:r w:rsidR="002539E8" w:rsidRPr="00764D25">
        <w:rPr>
          <w:rFonts w:ascii="Times New Roman" w:hAnsi="Times New Roman"/>
          <w:i/>
          <w:sz w:val="24"/>
          <w:szCs w:val="24"/>
        </w:rPr>
        <w:t xml:space="preserve"> Преображенская, 8), АО «Бюро кредитных </w:t>
      </w:r>
      <w:proofErr w:type="gramStart"/>
      <w:r w:rsidR="002539E8" w:rsidRPr="00764D25">
        <w:rPr>
          <w:rFonts w:ascii="Times New Roman" w:hAnsi="Times New Roman"/>
          <w:i/>
          <w:sz w:val="24"/>
          <w:szCs w:val="24"/>
        </w:rPr>
        <w:t>историй «</w:t>
      </w:r>
      <w:proofErr w:type="spellStart"/>
      <w:r w:rsidR="002539E8" w:rsidRPr="00764D25">
        <w:rPr>
          <w:rFonts w:ascii="Times New Roman" w:hAnsi="Times New Roman"/>
          <w:i/>
          <w:sz w:val="24"/>
          <w:szCs w:val="24"/>
        </w:rPr>
        <w:t>Скоринг</w:t>
      </w:r>
      <w:proofErr w:type="spellEnd"/>
      <w:r w:rsidR="002539E8" w:rsidRPr="00764D25">
        <w:rPr>
          <w:rFonts w:ascii="Times New Roman" w:hAnsi="Times New Roman"/>
          <w:i/>
          <w:sz w:val="24"/>
          <w:szCs w:val="24"/>
        </w:rPr>
        <w:t xml:space="preserve"> Бюро» (129090, г. Москва, ул. Каланчёвская, д. 16, стр. 1)) или иным осуществляющим </w:t>
      </w:r>
      <w:proofErr w:type="spellStart"/>
      <w:r w:rsidR="002539E8" w:rsidRPr="00764D25">
        <w:rPr>
          <w:rFonts w:ascii="Times New Roman" w:hAnsi="Times New Roman"/>
          <w:i/>
          <w:sz w:val="24"/>
          <w:szCs w:val="24"/>
        </w:rPr>
        <w:t>скоринговую</w:t>
      </w:r>
      <w:proofErr w:type="spellEnd"/>
      <w:r w:rsidR="002539E8" w:rsidRPr="00764D25">
        <w:rPr>
          <w:rFonts w:ascii="Times New Roman" w:hAnsi="Times New Roman"/>
          <w:i/>
          <w:sz w:val="24"/>
          <w:szCs w:val="24"/>
        </w:rPr>
        <w:t xml:space="preserve"> оценку компаниям, в пользу ПАО Московская Биржа и ООО МБ </w:t>
      </w:r>
      <w:proofErr w:type="spellStart"/>
      <w:r w:rsidR="002539E8" w:rsidRPr="00764D25">
        <w:rPr>
          <w:rFonts w:ascii="Times New Roman" w:hAnsi="Times New Roman"/>
          <w:i/>
          <w:sz w:val="24"/>
          <w:szCs w:val="24"/>
        </w:rPr>
        <w:t>Маркетплейс</w:t>
      </w:r>
      <w:proofErr w:type="spellEnd"/>
      <w:r w:rsidR="002539E8" w:rsidRPr="00764D25">
        <w:rPr>
          <w:rFonts w:ascii="Times New Roman" w:hAnsi="Times New Roman"/>
          <w:i/>
          <w:sz w:val="24"/>
          <w:szCs w:val="24"/>
        </w:rPr>
        <w:t>, для оценки признаков кредитоспособности, платежеспособности и предоставления результатов такой оценки, рассмотрения возможности получения кредита/займа/страхового продукта, формирования индивидуальных предложений услуг и продуктов на основании индивидуальных рейтингов (</w:t>
      </w:r>
      <w:proofErr w:type="spellStart"/>
      <w:r w:rsidR="002539E8" w:rsidRPr="00764D25">
        <w:rPr>
          <w:rFonts w:ascii="Times New Roman" w:hAnsi="Times New Roman"/>
          <w:i/>
          <w:sz w:val="24"/>
          <w:szCs w:val="24"/>
        </w:rPr>
        <w:t>скоринговых</w:t>
      </w:r>
      <w:proofErr w:type="spellEnd"/>
      <w:r w:rsidR="002539E8" w:rsidRPr="00764D25">
        <w:rPr>
          <w:rFonts w:ascii="Times New Roman" w:hAnsi="Times New Roman"/>
          <w:i/>
          <w:sz w:val="24"/>
          <w:szCs w:val="24"/>
        </w:rPr>
        <w:t xml:space="preserve"> отчетов);</w:t>
      </w:r>
      <w:proofErr w:type="gramEnd"/>
    </w:p>
    <w:p w:rsidR="002539E8" w:rsidRPr="00764D25" w:rsidRDefault="001D7617" w:rsidP="00764D25">
      <w:pPr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764D25">
        <w:rPr>
          <w:rFonts w:ascii="Times New Roman" w:hAnsi="Times New Roman"/>
          <w:i/>
          <w:sz w:val="24"/>
          <w:szCs w:val="24"/>
        </w:rPr>
        <w:t xml:space="preserve">Даю свое согласие на </w:t>
      </w:r>
      <w:r w:rsidR="002539E8" w:rsidRPr="00764D25">
        <w:rPr>
          <w:rFonts w:ascii="Times New Roman" w:hAnsi="Times New Roman"/>
          <w:i/>
          <w:sz w:val="24"/>
          <w:szCs w:val="24"/>
        </w:rPr>
        <w:t xml:space="preserve">Передачу сведений о пользователе, как об абоненте, включая, </w:t>
      </w:r>
      <w:proofErr w:type="gramStart"/>
      <w:r w:rsidR="002539E8" w:rsidRPr="00764D25">
        <w:rPr>
          <w:rFonts w:ascii="Times New Roman" w:hAnsi="Times New Roman"/>
          <w:i/>
          <w:sz w:val="24"/>
          <w:szCs w:val="24"/>
        </w:rPr>
        <w:t>но</w:t>
      </w:r>
      <w:proofErr w:type="gramEnd"/>
      <w:r w:rsidR="002539E8" w:rsidRPr="00764D25">
        <w:rPr>
          <w:rFonts w:ascii="Times New Roman" w:hAnsi="Times New Roman"/>
          <w:i/>
          <w:sz w:val="24"/>
          <w:szCs w:val="24"/>
        </w:rPr>
        <w:t xml:space="preserve"> не ограничиваясь: абонентские номера, сведения об абонентском устройстве, другие данные, позволяющие идентифицировать абонентское устройство, иные сведения об оказываемых услугах по договору об оказании услуг связи, за исключением сведений, </w:t>
      </w:r>
      <w:r w:rsidR="002539E8" w:rsidRPr="00764D25">
        <w:rPr>
          <w:rFonts w:ascii="Times New Roman" w:hAnsi="Times New Roman"/>
          <w:i/>
          <w:sz w:val="24"/>
          <w:szCs w:val="24"/>
        </w:rPr>
        <w:lastRenderedPageBreak/>
        <w:t>составляющих тайну связи; для передачи их и результата обработки указанных сведений от ПАО Московская Бирж</w:t>
      </w:r>
      <w:proofErr w:type="gramStart"/>
      <w:r w:rsidR="002539E8" w:rsidRPr="00764D25">
        <w:rPr>
          <w:rFonts w:ascii="Times New Roman" w:hAnsi="Times New Roman"/>
          <w:i/>
          <w:sz w:val="24"/>
          <w:szCs w:val="24"/>
        </w:rPr>
        <w:t>а и ООО</w:t>
      </w:r>
      <w:proofErr w:type="gramEnd"/>
      <w:r w:rsidR="002539E8" w:rsidRPr="00764D25">
        <w:rPr>
          <w:rFonts w:ascii="Times New Roman" w:hAnsi="Times New Roman"/>
          <w:i/>
          <w:sz w:val="24"/>
          <w:szCs w:val="24"/>
        </w:rPr>
        <w:t xml:space="preserve"> МБ </w:t>
      </w:r>
      <w:proofErr w:type="spellStart"/>
      <w:r w:rsidR="002539E8" w:rsidRPr="00764D25">
        <w:rPr>
          <w:rFonts w:ascii="Times New Roman" w:hAnsi="Times New Roman"/>
          <w:i/>
          <w:sz w:val="24"/>
          <w:szCs w:val="24"/>
        </w:rPr>
        <w:t>Маркетплейс</w:t>
      </w:r>
      <w:proofErr w:type="spellEnd"/>
      <w:r w:rsidR="002539E8" w:rsidRPr="00764D25">
        <w:rPr>
          <w:rFonts w:ascii="Times New Roman" w:hAnsi="Times New Roman"/>
          <w:i/>
          <w:sz w:val="24"/>
          <w:szCs w:val="24"/>
        </w:rPr>
        <w:t xml:space="preserve"> в адрес: ПАО «МегаФон»; ООО МТС "Рекламные технологии"; ПАО «</w:t>
      </w:r>
      <w:proofErr w:type="spellStart"/>
      <w:r w:rsidR="002539E8" w:rsidRPr="00764D25">
        <w:rPr>
          <w:rFonts w:ascii="Times New Roman" w:hAnsi="Times New Roman"/>
          <w:i/>
          <w:sz w:val="24"/>
          <w:szCs w:val="24"/>
        </w:rPr>
        <w:t>Вымпелком</w:t>
      </w:r>
      <w:proofErr w:type="spellEnd"/>
      <w:r w:rsidR="002539E8" w:rsidRPr="00764D25">
        <w:rPr>
          <w:rFonts w:ascii="Times New Roman" w:hAnsi="Times New Roman"/>
          <w:i/>
          <w:sz w:val="24"/>
          <w:szCs w:val="24"/>
        </w:rPr>
        <w:t>»; ООО «Т</w:t>
      </w:r>
      <w:proofErr w:type="gramStart"/>
      <w:r w:rsidR="002539E8" w:rsidRPr="00764D25">
        <w:rPr>
          <w:rFonts w:ascii="Times New Roman" w:hAnsi="Times New Roman"/>
          <w:i/>
          <w:sz w:val="24"/>
          <w:szCs w:val="24"/>
        </w:rPr>
        <w:t>2</w:t>
      </w:r>
      <w:proofErr w:type="gramEnd"/>
      <w:r w:rsidR="002539E8" w:rsidRPr="00764D2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539E8" w:rsidRPr="00764D25">
        <w:rPr>
          <w:rFonts w:ascii="Times New Roman" w:hAnsi="Times New Roman"/>
          <w:i/>
          <w:sz w:val="24"/>
          <w:szCs w:val="24"/>
        </w:rPr>
        <w:t>Мобайл</w:t>
      </w:r>
      <w:proofErr w:type="spellEnd"/>
      <w:r w:rsidR="002539E8" w:rsidRPr="00764D25">
        <w:rPr>
          <w:rFonts w:ascii="Times New Roman" w:hAnsi="Times New Roman"/>
          <w:i/>
          <w:sz w:val="24"/>
          <w:szCs w:val="24"/>
        </w:rPr>
        <w:t>»</w:t>
      </w:r>
      <w:r w:rsidRPr="00764D25">
        <w:rPr>
          <w:rFonts w:ascii="Times New Roman" w:hAnsi="Times New Roman"/>
          <w:i/>
          <w:sz w:val="24"/>
          <w:szCs w:val="24"/>
        </w:rPr>
        <w:t>.</w:t>
      </w:r>
    </w:p>
    <w:p w:rsidR="001D7617" w:rsidRPr="00764D25" w:rsidRDefault="001D7617" w:rsidP="00764D25">
      <w:pPr>
        <w:tabs>
          <w:tab w:val="left" w:pos="709"/>
        </w:tabs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764D25">
        <w:rPr>
          <w:rFonts w:ascii="Times New Roman" w:hAnsi="Times New Roman"/>
          <w:i/>
          <w:sz w:val="24"/>
          <w:szCs w:val="24"/>
        </w:rPr>
        <w:t xml:space="preserve"> Предоставляемая мной информация может быть использована </w:t>
      </w:r>
      <w:proofErr w:type="gramStart"/>
      <w:r w:rsidRPr="00764D25">
        <w:rPr>
          <w:rFonts w:ascii="Times New Roman" w:hAnsi="Times New Roman"/>
          <w:i/>
          <w:sz w:val="24"/>
          <w:szCs w:val="24"/>
        </w:rPr>
        <w:t>для</w:t>
      </w:r>
      <w:proofErr w:type="gramEnd"/>
      <w:r w:rsidRPr="00764D25">
        <w:rPr>
          <w:rFonts w:ascii="Times New Roman" w:hAnsi="Times New Roman"/>
          <w:i/>
          <w:sz w:val="24"/>
          <w:szCs w:val="24"/>
        </w:rPr>
        <w:t>:</w:t>
      </w:r>
    </w:p>
    <w:p w:rsidR="001D7617" w:rsidRPr="00764D25" w:rsidRDefault="001D7617" w:rsidP="00764D25">
      <w:pPr>
        <w:numPr>
          <w:ilvl w:val="0"/>
          <w:numId w:val="3"/>
        </w:numPr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764D25">
        <w:rPr>
          <w:rFonts w:ascii="Times New Roman" w:hAnsi="Times New Roman"/>
          <w:i/>
          <w:sz w:val="24"/>
          <w:szCs w:val="24"/>
        </w:rPr>
        <w:t>предложения продуктов и услуг ОПЕРАТОРА, а также партнеров ОПЕРАТОРА;</w:t>
      </w:r>
    </w:p>
    <w:p w:rsidR="001D7617" w:rsidRPr="00764D25" w:rsidRDefault="001D7617" w:rsidP="00764D25">
      <w:pPr>
        <w:numPr>
          <w:ilvl w:val="0"/>
          <w:numId w:val="3"/>
        </w:numPr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764D25">
        <w:rPr>
          <w:rFonts w:ascii="Times New Roman" w:hAnsi="Times New Roman"/>
          <w:i/>
          <w:spacing w:val="4"/>
          <w:sz w:val="24"/>
          <w:szCs w:val="24"/>
          <w:shd w:val="clear" w:color="auto" w:fill="FFFFFF"/>
        </w:rPr>
        <w:t>контакты со мной как с потенциальным потребителем услуг Операторов д</w:t>
      </w:r>
      <w:r w:rsidR="0042641E">
        <w:rPr>
          <w:rFonts w:ascii="Times New Roman" w:hAnsi="Times New Roman"/>
          <w:i/>
          <w:spacing w:val="4"/>
          <w:sz w:val="24"/>
          <w:szCs w:val="24"/>
          <w:shd w:val="clear" w:color="auto" w:fill="FFFFFF"/>
        </w:rPr>
        <w:t>ля продвижения услуг Оператора.</w:t>
      </w:r>
    </w:p>
    <w:p w:rsidR="00A0019A" w:rsidRPr="00764D25" w:rsidRDefault="001D7617" w:rsidP="00764D25">
      <w:pPr>
        <w:ind w:firstLine="426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764D25">
        <w:rPr>
          <w:rFonts w:ascii="Times New Roman" w:hAnsi="Times New Roman"/>
          <w:i/>
          <w:sz w:val="24"/>
          <w:szCs w:val="24"/>
        </w:rPr>
        <w:t>также согласие, предоставленное мной, распространяется на следующие действия, которые будут совершены с моими персональными данными: сбор, накопление, хранение, п</w:t>
      </w:r>
      <w:r w:rsidR="0042641E">
        <w:rPr>
          <w:rFonts w:ascii="Times New Roman" w:hAnsi="Times New Roman"/>
          <w:i/>
          <w:sz w:val="24"/>
          <w:szCs w:val="24"/>
        </w:rPr>
        <w:t>ередачу (предоставление, доступ</w:t>
      </w:r>
      <w:r w:rsidRPr="00764D25">
        <w:rPr>
          <w:rFonts w:ascii="Times New Roman" w:hAnsi="Times New Roman"/>
          <w:i/>
          <w:sz w:val="24"/>
          <w:szCs w:val="24"/>
        </w:rPr>
        <w:t>), изменение, обновление, извлечение, использование, обезличивание, блокирование и уничтожение, (в том числе смешанную, с использованием средств и без исполь</w:t>
      </w:r>
      <w:r w:rsidR="0042641E">
        <w:rPr>
          <w:rFonts w:ascii="Times New Roman" w:hAnsi="Times New Roman"/>
          <w:i/>
          <w:sz w:val="24"/>
          <w:szCs w:val="24"/>
        </w:rPr>
        <w:t>зования средств автоматизации)</w:t>
      </w:r>
      <w:r w:rsidRPr="00764D25">
        <w:rPr>
          <w:rFonts w:ascii="Times New Roman" w:hAnsi="Times New Roman"/>
          <w:i/>
          <w:sz w:val="24"/>
          <w:szCs w:val="24"/>
        </w:rPr>
        <w:t>, редактирование,  копирование, передачу данных в государственные учреждения в случае необходимости совершения  юридических действий, а также иные действия, не противоречащие</w:t>
      </w:r>
      <w:proofErr w:type="gramEnd"/>
      <w:r w:rsidRPr="00764D25">
        <w:rPr>
          <w:rFonts w:ascii="Times New Roman" w:hAnsi="Times New Roman"/>
          <w:i/>
          <w:sz w:val="24"/>
          <w:szCs w:val="24"/>
        </w:rPr>
        <w:t xml:space="preserve"> законодательству Российской Федерации.</w:t>
      </w:r>
    </w:p>
    <w:p w:rsidR="001D7617" w:rsidRPr="00764D25" w:rsidRDefault="001D7617" w:rsidP="00764D25">
      <w:pPr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764D25">
        <w:rPr>
          <w:rFonts w:ascii="Times New Roman" w:hAnsi="Times New Roman"/>
          <w:i/>
          <w:spacing w:val="4"/>
          <w:sz w:val="24"/>
          <w:szCs w:val="24"/>
          <w:shd w:val="clear" w:color="auto" w:fill="FFFFFF"/>
        </w:rPr>
        <w:t xml:space="preserve">ОПЕРАТОР будет осуществлять обработку Персональных данных с использованием средств автоматизации, а также без использования таких средств. Настоящее согласие даю сроком на </w:t>
      </w:r>
      <w:r w:rsidR="0042641E">
        <w:rPr>
          <w:rFonts w:ascii="Times New Roman" w:hAnsi="Times New Roman"/>
          <w:i/>
          <w:spacing w:val="4"/>
          <w:sz w:val="24"/>
          <w:szCs w:val="24"/>
          <w:shd w:val="clear" w:color="auto" w:fill="FFFFFF"/>
        </w:rPr>
        <w:t>10</w:t>
      </w:r>
      <w:bookmarkStart w:id="0" w:name="_GoBack"/>
      <w:bookmarkEnd w:id="0"/>
      <w:r w:rsidRPr="00764D25">
        <w:rPr>
          <w:rFonts w:ascii="Times New Roman" w:hAnsi="Times New Roman"/>
          <w:i/>
          <w:spacing w:val="4"/>
          <w:sz w:val="24"/>
          <w:szCs w:val="24"/>
          <w:shd w:val="clear" w:color="auto" w:fill="FFFFFF"/>
        </w:rPr>
        <w:t xml:space="preserve"> лет.</w:t>
      </w:r>
    </w:p>
    <w:sectPr w:rsidR="001D7617" w:rsidRPr="00764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7644"/>
    <w:multiLevelType w:val="multilevel"/>
    <w:tmpl w:val="C63C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66759D"/>
    <w:multiLevelType w:val="multilevel"/>
    <w:tmpl w:val="C04EF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AC3DCC"/>
    <w:multiLevelType w:val="hybridMultilevel"/>
    <w:tmpl w:val="12349D30"/>
    <w:lvl w:ilvl="0" w:tplc="A6AA7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0E57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7255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E0FD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0E5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F8F3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EC18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5E71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E21C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9E8"/>
    <w:rsid w:val="001D7617"/>
    <w:rsid w:val="002539E8"/>
    <w:rsid w:val="00276A0C"/>
    <w:rsid w:val="0042641E"/>
    <w:rsid w:val="00723A8E"/>
    <w:rsid w:val="00764D25"/>
    <w:rsid w:val="00A0019A"/>
    <w:rsid w:val="00E1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9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9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9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4</cp:revision>
  <dcterms:created xsi:type="dcterms:W3CDTF">2026-01-29T13:42:00Z</dcterms:created>
  <dcterms:modified xsi:type="dcterms:W3CDTF">2026-01-29T17:28:00Z</dcterms:modified>
</cp:coreProperties>
</file>